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852" w:rsidRDefault="00DB5852" w:rsidP="00945EF7">
      <w:pPr>
        <w:spacing w:line="480" w:lineRule="auto"/>
        <w:rPr>
          <w:rFonts w:ascii="Times New Roman" w:hAnsi="Times New Roman" w:cs="Times New Roman"/>
          <w:sz w:val="24"/>
          <w:szCs w:val="24"/>
        </w:rPr>
      </w:pPr>
    </w:p>
    <w:p w:rsidR="00DB5852" w:rsidRDefault="00DB5852" w:rsidP="00945EF7">
      <w:pPr>
        <w:spacing w:line="480" w:lineRule="auto"/>
        <w:rPr>
          <w:rFonts w:ascii="Times New Roman" w:hAnsi="Times New Roman" w:cs="Times New Roman"/>
          <w:sz w:val="24"/>
          <w:szCs w:val="24"/>
        </w:rPr>
      </w:pPr>
    </w:p>
    <w:p w:rsidR="00921723" w:rsidRPr="00DB5852" w:rsidRDefault="00FF4649" w:rsidP="00DB5852">
      <w:pPr>
        <w:spacing w:line="480" w:lineRule="auto"/>
        <w:jc w:val="center"/>
        <w:rPr>
          <w:rFonts w:ascii="Times New Roman" w:hAnsi="Times New Roman" w:cs="Times New Roman"/>
          <w:b/>
          <w:sz w:val="24"/>
          <w:szCs w:val="24"/>
        </w:rPr>
      </w:pPr>
      <w:r w:rsidRPr="00DB5852">
        <w:rPr>
          <w:rFonts w:ascii="Times New Roman" w:hAnsi="Times New Roman" w:cs="Times New Roman"/>
          <w:b/>
          <w:sz w:val="24"/>
          <w:szCs w:val="24"/>
        </w:rPr>
        <w:t>Discussion: HR Scorecard/Dashboard</w:t>
      </w:r>
    </w:p>
    <w:p w:rsidR="00DB5852" w:rsidRDefault="00DB5852" w:rsidP="00DB5852">
      <w:pPr>
        <w:spacing w:line="480" w:lineRule="auto"/>
        <w:jc w:val="center"/>
        <w:rPr>
          <w:rFonts w:ascii="Times New Roman" w:hAnsi="Times New Roman" w:cs="Times New Roman"/>
          <w:sz w:val="24"/>
          <w:szCs w:val="24"/>
        </w:rPr>
      </w:pPr>
    </w:p>
    <w:p w:rsidR="00DB5852" w:rsidRDefault="00DB5852" w:rsidP="00DB5852">
      <w:pPr>
        <w:spacing w:line="480" w:lineRule="auto"/>
        <w:jc w:val="center"/>
        <w:rPr>
          <w:rFonts w:ascii="Times New Roman" w:hAnsi="Times New Roman" w:cs="Times New Roman"/>
          <w:sz w:val="24"/>
          <w:szCs w:val="24"/>
        </w:rPr>
      </w:pPr>
    </w:p>
    <w:p w:rsidR="00DB5852" w:rsidRDefault="00DB5852" w:rsidP="00DB5852">
      <w:pPr>
        <w:spacing w:line="480" w:lineRule="auto"/>
        <w:jc w:val="center"/>
        <w:rPr>
          <w:rFonts w:ascii="Times New Roman" w:hAnsi="Times New Roman" w:cs="Times New Roman"/>
          <w:sz w:val="24"/>
          <w:szCs w:val="24"/>
        </w:rPr>
      </w:pPr>
    </w:p>
    <w:p w:rsidR="00921723" w:rsidRDefault="00FF4649" w:rsidP="00DB585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B5852" w:rsidRDefault="00FF4649" w:rsidP="00DB585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DB5852" w:rsidRDefault="00FF4649" w:rsidP="00DB5852">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DB5852" w:rsidRDefault="00FF4649" w:rsidP="00DB585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B5852" w:rsidRPr="00945EF7" w:rsidRDefault="00DB5852" w:rsidP="00DB5852">
      <w:pPr>
        <w:spacing w:line="480" w:lineRule="auto"/>
        <w:rPr>
          <w:rFonts w:ascii="Times New Roman" w:hAnsi="Times New Roman" w:cs="Times New Roman"/>
          <w:sz w:val="24"/>
          <w:szCs w:val="24"/>
        </w:rPr>
      </w:pPr>
    </w:p>
    <w:p w:rsidR="00DB5852" w:rsidRDefault="00DB5852" w:rsidP="00945EF7">
      <w:pPr>
        <w:spacing w:line="480" w:lineRule="auto"/>
        <w:ind w:firstLine="720"/>
        <w:rPr>
          <w:rFonts w:ascii="Times New Roman" w:hAnsi="Times New Roman" w:cs="Times New Roman"/>
          <w:sz w:val="24"/>
          <w:szCs w:val="24"/>
        </w:rPr>
      </w:pPr>
    </w:p>
    <w:p w:rsidR="00DB5852" w:rsidRDefault="00DB5852" w:rsidP="00945EF7">
      <w:pPr>
        <w:spacing w:line="480" w:lineRule="auto"/>
        <w:ind w:firstLine="720"/>
        <w:rPr>
          <w:rFonts w:ascii="Times New Roman" w:hAnsi="Times New Roman" w:cs="Times New Roman"/>
          <w:sz w:val="24"/>
          <w:szCs w:val="24"/>
        </w:rPr>
      </w:pPr>
    </w:p>
    <w:p w:rsidR="00DB5852" w:rsidRDefault="00DB5852" w:rsidP="00945EF7">
      <w:pPr>
        <w:spacing w:line="480" w:lineRule="auto"/>
        <w:ind w:firstLine="720"/>
        <w:rPr>
          <w:rFonts w:ascii="Times New Roman" w:hAnsi="Times New Roman" w:cs="Times New Roman"/>
          <w:sz w:val="24"/>
          <w:szCs w:val="24"/>
        </w:rPr>
      </w:pPr>
    </w:p>
    <w:p w:rsidR="00DB5852" w:rsidRDefault="00DB5852" w:rsidP="00945EF7">
      <w:pPr>
        <w:spacing w:line="480" w:lineRule="auto"/>
        <w:ind w:firstLine="720"/>
        <w:rPr>
          <w:rFonts w:ascii="Times New Roman" w:hAnsi="Times New Roman" w:cs="Times New Roman"/>
          <w:sz w:val="24"/>
          <w:szCs w:val="24"/>
        </w:rPr>
      </w:pPr>
    </w:p>
    <w:p w:rsidR="00DB5852" w:rsidRDefault="00DB5852" w:rsidP="00945EF7">
      <w:pPr>
        <w:spacing w:line="480" w:lineRule="auto"/>
        <w:ind w:firstLine="720"/>
        <w:rPr>
          <w:rFonts w:ascii="Times New Roman" w:hAnsi="Times New Roman" w:cs="Times New Roman"/>
          <w:sz w:val="24"/>
          <w:szCs w:val="24"/>
        </w:rPr>
      </w:pPr>
    </w:p>
    <w:p w:rsidR="00DB5852" w:rsidRDefault="00DB5852" w:rsidP="00945EF7">
      <w:pPr>
        <w:spacing w:line="480" w:lineRule="auto"/>
        <w:ind w:firstLine="720"/>
        <w:rPr>
          <w:rFonts w:ascii="Times New Roman" w:hAnsi="Times New Roman" w:cs="Times New Roman"/>
          <w:sz w:val="24"/>
          <w:szCs w:val="24"/>
        </w:rPr>
      </w:pPr>
    </w:p>
    <w:p w:rsidR="00DB5852" w:rsidRDefault="00FF4649" w:rsidP="00945EF7">
      <w:pPr>
        <w:spacing w:line="480" w:lineRule="auto"/>
        <w:ind w:firstLine="720"/>
        <w:rPr>
          <w:rFonts w:ascii="Times New Roman" w:hAnsi="Times New Roman" w:cs="Times New Roman"/>
          <w:sz w:val="24"/>
          <w:szCs w:val="24"/>
        </w:rPr>
      </w:pPr>
      <w:r w:rsidRPr="00945EF7">
        <w:rPr>
          <w:rFonts w:ascii="Times New Roman" w:hAnsi="Times New Roman" w:cs="Times New Roman"/>
          <w:sz w:val="24"/>
          <w:szCs w:val="24"/>
        </w:rPr>
        <w:br w:type="page"/>
      </w:r>
    </w:p>
    <w:p w:rsidR="00DB5852" w:rsidRPr="00DB5852" w:rsidRDefault="00FF4649" w:rsidP="00DB5852">
      <w:pPr>
        <w:spacing w:line="480" w:lineRule="auto"/>
        <w:jc w:val="center"/>
        <w:rPr>
          <w:rFonts w:ascii="Times New Roman" w:hAnsi="Times New Roman" w:cs="Times New Roman"/>
          <w:b/>
          <w:sz w:val="24"/>
          <w:szCs w:val="24"/>
        </w:rPr>
      </w:pPr>
      <w:r w:rsidRPr="00DB5852">
        <w:rPr>
          <w:rFonts w:ascii="Times New Roman" w:hAnsi="Times New Roman" w:cs="Times New Roman"/>
          <w:b/>
          <w:sz w:val="24"/>
          <w:szCs w:val="24"/>
        </w:rPr>
        <w:lastRenderedPageBreak/>
        <w:t>Discussion: HR Scorecard/Dashboard</w:t>
      </w:r>
    </w:p>
    <w:p w:rsidR="005F6B9A" w:rsidRPr="00945EF7" w:rsidRDefault="00FF4649" w:rsidP="00945EF7">
      <w:pPr>
        <w:spacing w:line="480" w:lineRule="auto"/>
        <w:ind w:firstLine="720"/>
        <w:rPr>
          <w:rFonts w:ascii="Times New Roman" w:hAnsi="Times New Roman" w:cs="Times New Roman"/>
          <w:sz w:val="24"/>
          <w:szCs w:val="24"/>
        </w:rPr>
      </w:pPr>
      <w:r w:rsidRPr="00945EF7">
        <w:rPr>
          <w:rFonts w:ascii="Times New Roman" w:hAnsi="Times New Roman" w:cs="Times New Roman"/>
          <w:sz w:val="24"/>
          <w:szCs w:val="24"/>
        </w:rPr>
        <w:t>The organization management that is focused on meeting and accomplishing their goals has</w:t>
      </w:r>
      <w:r w:rsidRPr="00945EF7">
        <w:rPr>
          <w:rFonts w:ascii="Times New Roman" w:hAnsi="Times New Roman" w:cs="Times New Roman"/>
          <w:sz w:val="24"/>
          <w:szCs w:val="24"/>
        </w:rPr>
        <w:t xml:space="preserve"> a well developed and implemented </w:t>
      </w:r>
      <w:r w:rsidRPr="00945EF7">
        <w:rPr>
          <w:rFonts w:ascii="Times New Roman" w:hAnsi="Times New Roman" w:cs="Times New Roman"/>
          <w:sz w:val="24"/>
          <w:szCs w:val="24"/>
        </w:rPr>
        <w:t xml:space="preserve">HR scorecard. </w:t>
      </w:r>
      <w:r>
        <w:rPr>
          <w:rFonts w:ascii="Times New Roman" w:hAnsi="Times New Roman" w:cs="Times New Roman"/>
          <w:sz w:val="24"/>
          <w:szCs w:val="24"/>
        </w:rPr>
        <w:t xml:space="preserve">This applies even in </w:t>
      </w:r>
      <w:r w:rsidRPr="00FF4649">
        <w:rPr>
          <w:rFonts w:ascii="Times New Roman" w:hAnsi="Times New Roman" w:cs="Times New Roman"/>
          <w:sz w:val="24"/>
          <w:szCs w:val="24"/>
        </w:rPr>
        <w:t>McKinsey and Company</w:t>
      </w:r>
      <w:r>
        <w:rPr>
          <w:rFonts w:ascii="Times New Roman" w:hAnsi="Times New Roman" w:cs="Times New Roman"/>
          <w:sz w:val="24"/>
          <w:szCs w:val="24"/>
        </w:rPr>
        <w:t xml:space="preserve"> that happens to be a restaurant. </w:t>
      </w:r>
      <w:r w:rsidRPr="00945EF7">
        <w:rPr>
          <w:rFonts w:ascii="Times New Roman" w:hAnsi="Times New Roman" w:cs="Times New Roman"/>
          <w:sz w:val="24"/>
          <w:szCs w:val="24"/>
        </w:rPr>
        <w:t>It is through this important tool that all the moves made are aligned towards achieving the set targets</w:t>
      </w:r>
      <w:r>
        <w:rPr>
          <w:rFonts w:ascii="Times New Roman" w:hAnsi="Times New Roman" w:cs="Times New Roman"/>
          <w:sz w:val="24"/>
          <w:szCs w:val="24"/>
        </w:rPr>
        <w:t xml:space="preserve"> by </w:t>
      </w:r>
      <w:r w:rsidRPr="00FF4649">
        <w:rPr>
          <w:rFonts w:ascii="Times New Roman" w:hAnsi="Times New Roman" w:cs="Times New Roman"/>
          <w:sz w:val="24"/>
          <w:szCs w:val="24"/>
        </w:rPr>
        <w:t>McKinsey and Company</w:t>
      </w:r>
      <w:r>
        <w:rPr>
          <w:rFonts w:ascii="Times New Roman" w:hAnsi="Times New Roman" w:cs="Times New Roman"/>
          <w:sz w:val="24"/>
          <w:szCs w:val="24"/>
        </w:rPr>
        <w:t xml:space="preserve"> management</w:t>
      </w:r>
      <w:bookmarkStart w:id="0" w:name="_GoBack"/>
      <w:bookmarkEnd w:id="0"/>
      <w:r w:rsidR="00DB5852">
        <w:rPr>
          <w:rFonts w:ascii="Times New Roman" w:hAnsi="Times New Roman" w:cs="Times New Roman"/>
          <w:sz w:val="24"/>
          <w:szCs w:val="24"/>
        </w:rPr>
        <w:t xml:space="preserve"> (</w:t>
      </w:r>
      <w:proofErr w:type="spellStart"/>
      <w:r w:rsidR="00EB3E68">
        <w:rPr>
          <w:rFonts w:ascii="Times New Roman" w:eastAsia="Times New Roman" w:hAnsi="Times New Roman" w:cs="Times New Roman"/>
          <w:color w:val="000000"/>
          <w:sz w:val="24"/>
          <w:szCs w:val="24"/>
        </w:rPr>
        <w:t>Balogh</w:t>
      </w:r>
      <w:proofErr w:type="spellEnd"/>
      <w:r w:rsidR="00EB3E68">
        <w:rPr>
          <w:rFonts w:ascii="Times New Roman" w:eastAsia="Times New Roman" w:hAnsi="Times New Roman" w:cs="Times New Roman"/>
          <w:color w:val="000000"/>
          <w:sz w:val="24"/>
          <w:szCs w:val="24"/>
        </w:rPr>
        <w:t xml:space="preserve"> &amp; </w:t>
      </w:r>
      <w:proofErr w:type="spellStart"/>
      <w:r w:rsidR="00EB3E68">
        <w:rPr>
          <w:rFonts w:ascii="Times New Roman" w:eastAsia="Times New Roman" w:hAnsi="Times New Roman" w:cs="Times New Roman"/>
          <w:color w:val="000000"/>
          <w:sz w:val="24"/>
          <w:szCs w:val="24"/>
        </w:rPr>
        <w:t>Golea</w:t>
      </w:r>
      <w:proofErr w:type="spellEnd"/>
      <w:r w:rsidR="00EB3E68">
        <w:rPr>
          <w:rFonts w:ascii="Times New Roman" w:eastAsia="Times New Roman" w:hAnsi="Times New Roman" w:cs="Times New Roman"/>
          <w:color w:val="000000"/>
          <w:sz w:val="24"/>
          <w:szCs w:val="24"/>
        </w:rPr>
        <w:t xml:space="preserve">, </w:t>
      </w:r>
      <w:r w:rsidR="00DB5852" w:rsidRPr="00DB5852">
        <w:rPr>
          <w:rFonts w:ascii="Times New Roman" w:eastAsia="Times New Roman" w:hAnsi="Times New Roman" w:cs="Times New Roman"/>
          <w:color w:val="000000"/>
          <w:sz w:val="24"/>
          <w:szCs w:val="24"/>
        </w:rPr>
        <w:t>2015)</w:t>
      </w:r>
      <w:r w:rsidRPr="00945EF7">
        <w:rPr>
          <w:rFonts w:ascii="Times New Roman" w:hAnsi="Times New Roman" w:cs="Times New Roman"/>
          <w:sz w:val="24"/>
          <w:szCs w:val="24"/>
        </w:rPr>
        <w:t xml:space="preserve">. </w:t>
      </w:r>
      <w:r w:rsidR="00E12F7C" w:rsidRPr="00945EF7">
        <w:rPr>
          <w:rFonts w:ascii="Times New Roman" w:hAnsi="Times New Roman" w:cs="Times New Roman"/>
          <w:sz w:val="24"/>
          <w:szCs w:val="24"/>
        </w:rPr>
        <w:t>Without the scorecard, the organization may lack direction and will end up collapsing after making losses. More resources are also used to produce less output and extra costs that could be avoided if there was a well-stated scorecard are incurred.</w:t>
      </w:r>
    </w:p>
    <w:p w:rsidR="00242730" w:rsidRPr="00945EF7" w:rsidRDefault="00FF4649" w:rsidP="00945EF7">
      <w:pPr>
        <w:spacing w:line="480" w:lineRule="auto"/>
        <w:ind w:firstLine="720"/>
        <w:rPr>
          <w:rFonts w:ascii="Times New Roman" w:hAnsi="Times New Roman" w:cs="Times New Roman"/>
          <w:sz w:val="24"/>
          <w:szCs w:val="24"/>
        </w:rPr>
      </w:pPr>
      <w:r w:rsidRPr="00945EF7">
        <w:rPr>
          <w:rFonts w:ascii="Times New Roman" w:hAnsi="Times New Roman" w:cs="Times New Roman"/>
          <w:sz w:val="24"/>
          <w:szCs w:val="24"/>
        </w:rPr>
        <w:t xml:space="preserve">An HR scorecard, however, can contribute significantly to the collapsing of an organization. </w:t>
      </w:r>
      <w:r w:rsidR="007352F5" w:rsidRPr="00945EF7">
        <w:rPr>
          <w:rFonts w:ascii="Times New Roman" w:hAnsi="Times New Roman" w:cs="Times New Roman"/>
          <w:sz w:val="24"/>
          <w:szCs w:val="24"/>
        </w:rPr>
        <w:t xml:space="preserve">This is true when there is no proper coordination among different departments. </w:t>
      </w:r>
      <w:r w:rsidR="00B02C18" w:rsidRPr="00945EF7">
        <w:rPr>
          <w:rFonts w:ascii="Times New Roman" w:hAnsi="Times New Roman" w:cs="Times New Roman"/>
          <w:sz w:val="24"/>
          <w:szCs w:val="24"/>
        </w:rPr>
        <w:t>If the objectives outlined in the HR scorecard violate those outlined in the balanced scorecard of the organization, there will be measures to achieve set objectives that do not rhyme at the end thus collapsing</w:t>
      </w:r>
      <w:r w:rsidR="00EB3E68">
        <w:rPr>
          <w:rFonts w:ascii="Times New Roman" w:hAnsi="Times New Roman" w:cs="Times New Roman"/>
          <w:sz w:val="24"/>
          <w:szCs w:val="24"/>
        </w:rPr>
        <w:t xml:space="preserve"> (</w:t>
      </w:r>
      <w:r w:rsidR="00EB3E68">
        <w:rPr>
          <w:rFonts w:ascii="Times New Roman" w:eastAsia="Times New Roman" w:hAnsi="Times New Roman" w:cs="Times New Roman"/>
          <w:color w:val="000000"/>
          <w:sz w:val="24"/>
          <w:szCs w:val="24"/>
        </w:rPr>
        <w:t xml:space="preserve">Polzer, </w:t>
      </w:r>
      <w:r w:rsidR="00EB3E68" w:rsidRPr="00945EF7">
        <w:rPr>
          <w:rFonts w:ascii="Times New Roman" w:eastAsia="Times New Roman" w:hAnsi="Times New Roman" w:cs="Times New Roman"/>
          <w:color w:val="000000"/>
          <w:sz w:val="24"/>
          <w:szCs w:val="24"/>
        </w:rPr>
        <w:t>2018)</w:t>
      </w:r>
      <w:r w:rsidR="00B02C18" w:rsidRPr="00945EF7">
        <w:rPr>
          <w:rFonts w:ascii="Times New Roman" w:hAnsi="Times New Roman" w:cs="Times New Roman"/>
          <w:sz w:val="24"/>
          <w:szCs w:val="24"/>
        </w:rPr>
        <w:t xml:space="preserve">. </w:t>
      </w:r>
      <w:r w:rsidR="00124283" w:rsidRPr="00945EF7">
        <w:rPr>
          <w:rFonts w:ascii="Times New Roman" w:hAnsi="Times New Roman" w:cs="Times New Roman"/>
          <w:sz w:val="24"/>
          <w:szCs w:val="24"/>
        </w:rPr>
        <w:t>Many resources will be wasted in the process, thus making the organization run into losses.</w:t>
      </w:r>
    </w:p>
    <w:p w:rsidR="00EF1C10" w:rsidRPr="00945EF7" w:rsidRDefault="00FF4649" w:rsidP="00EB3E68">
      <w:pPr>
        <w:spacing w:line="480" w:lineRule="auto"/>
        <w:ind w:firstLine="720"/>
        <w:rPr>
          <w:rFonts w:ascii="Times New Roman" w:hAnsi="Times New Roman" w:cs="Times New Roman"/>
          <w:sz w:val="24"/>
          <w:szCs w:val="24"/>
        </w:rPr>
      </w:pPr>
      <w:r w:rsidRPr="00945EF7">
        <w:rPr>
          <w:rFonts w:ascii="Times New Roman" w:hAnsi="Times New Roman" w:cs="Times New Roman"/>
          <w:sz w:val="24"/>
          <w:szCs w:val="24"/>
        </w:rPr>
        <w:t>Implementation of the HR scorecard can be beneficial in a number of ways. One, it leads to the development of a pl</w:t>
      </w:r>
      <w:r w:rsidRPr="00945EF7">
        <w:rPr>
          <w:rFonts w:ascii="Times New Roman" w:hAnsi="Times New Roman" w:cs="Times New Roman"/>
          <w:sz w:val="24"/>
          <w:szCs w:val="24"/>
        </w:rPr>
        <w:t xml:space="preserve">an that is strategically better. </w:t>
      </w:r>
      <w:r w:rsidR="00BC4B10" w:rsidRPr="00945EF7">
        <w:rPr>
          <w:rFonts w:ascii="Times New Roman" w:hAnsi="Times New Roman" w:cs="Times New Roman"/>
          <w:sz w:val="24"/>
          <w:szCs w:val="24"/>
        </w:rPr>
        <w:t xml:space="preserve">It outlines a strategy of communication and a building framework. </w:t>
      </w:r>
      <w:r w:rsidR="008C749A">
        <w:rPr>
          <w:rFonts w:ascii="Times New Roman" w:hAnsi="Times New Roman" w:cs="Times New Roman"/>
          <w:sz w:val="24"/>
          <w:szCs w:val="24"/>
        </w:rPr>
        <w:t xml:space="preserve">According to </w:t>
      </w:r>
      <w:r w:rsidR="008C749A" w:rsidRPr="00DB5852">
        <w:rPr>
          <w:rFonts w:ascii="Times New Roman" w:eastAsia="Times New Roman" w:hAnsi="Times New Roman" w:cs="Times New Roman"/>
          <w:color w:val="000000"/>
          <w:sz w:val="24"/>
          <w:szCs w:val="24"/>
        </w:rPr>
        <w:t>Beatty</w:t>
      </w:r>
      <w:r w:rsidR="008C749A" w:rsidRPr="00945EF7">
        <w:rPr>
          <w:rFonts w:ascii="Times New Roman" w:hAnsi="Times New Roman" w:cs="Times New Roman"/>
          <w:sz w:val="24"/>
          <w:szCs w:val="24"/>
        </w:rPr>
        <w:t xml:space="preserve"> </w:t>
      </w:r>
      <w:r w:rsidR="008C749A">
        <w:rPr>
          <w:rFonts w:ascii="Times New Roman" w:hAnsi="Times New Roman" w:cs="Times New Roman"/>
          <w:sz w:val="24"/>
          <w:szCs w:val="24"/>
        </w:rPr>
        <w:t>et al. (2003),</w:t>
      </w:r>
      <w:r w:rsidR="00E41C46" w:rsidRPr="00945EF7">
        <w:rPr>
          <w:rFonts w:ascii="Times New Roman" w:hAnsi="Times New Roman" w:cs="Times New Roman"/>
          <w:sz w:val="24"/>
          <w:szCs w:val="24"/>
        </w:rPr>
        <w:t xml:space="preserve"> managers can evaluate the different objectives that they have set to get a glimpse of their benefits and disadvantages. </w:t>
      </w:r>
      <w:r w:rsidR="00A14BDB" w:rsidRPr="00945EF7">
        <w:rPr>
          <w:rFonts w:ascii="Times New Roman" w:hAnsi="Times New Roman" w:cs="Times New Roman"/>
          <w:sz w:val="24"/>
          <w:szCs w:val="24"/>
        </w:rPr>
        <w:t xml:space="preserve">The performance outcomes, the key drivers and enablers are identified to give a picture of the complete strategy. </w:t>
      </w:r>
      <w:r w:rsidRPr="00945EF7">
        <w:rPr>
          <w:rFonts w:ascii="Times New Roman" w:hAnsi="Times New Roman" w:cs="Times New Roman"/>
          <w:sz w:val="24"/>
          <w:szCs w:val="24"/>
        </w:rPr>
        <w:t xml:space="preserve">Secondly, it improves the execution and communication strategy. </w:t>
      </w:r>
      <w:r w:rsidR="00954EBB" w:rsidRPr="00945EF7">
        <w:rPr>
          <w:rFonts w:ascii="Times New Roman" w:hAnsi="Times New Roman" w:cs="Times New Roman"/>
          <w:sz w:val="24"/>
          <w:szCs w:val="24"/>
        </w:rPr>
        <w:t xml:space="preserve">The companies can communicate easily, both externally and internally. </w:t>
      </w:r>
      <w:r w:rsidR="007945DE" w:rsidRPr="00945EF7">
        <w:rPr>
          <w:rFonts w:ascii="Times New Roman" w:hAnsi="Times New Roman" w:cs="Times New Roman"/>
          <w:sz w:val="24"/>
          <w:szCs w:val="24"/>
        </w:rPr>
        <w:t>The staff, as well as the external stakeholders, can be engaged in reviewing and delivery of the strategy.</w:t>
      </w:r>
    </w:p>
    <w:p w:rsidR="00F13727" w:rsidRPr="00945EF7" w:rsidRDefault="00FF4649" w:rsidP="00EB3E68">
      <w:pPr>
        <w:spacing w:line="480" w:lineRule="auto"/>
        <w:ind w:firstLine="720"/>
        <w:rPr>
          <w:rFonts w:ascii="Times New Roman" w:hAnsi="Times New Roman" w:cs="Times New Roman"/>
          <w:sz w:val="24"/>
          <w:szCs w:val="24"/>
        </w:rPr>
      </w:pPr>
      <w:r w:rsidRPr="00945EF7">
        <w:rPr>
          <w:rFonts w:ascii="Times New Roman" w:hAnsi="Times New Roman" w:cs="Times New Roman"/>
          <w:sz w:val="24"/>
          <w:szCs w:val="24"/>
        </w:rPr>
        <w:lastRenderedPageBreak/>
        <w:t xml:space="preserve">The projects of the organization and its initiatives are aligned in a better way. </w:t>
      </w:r>
      <w:r w:rsidR="00AA6342" w:rsidRPr="00945EF7">
        <w:rPr>
          <w:rFonts w:ascii="Times New Roman" w:hAnsi="Times New Roman" w:cs="Times New Roman"/>
          <w:sz w:val="24"/>
          <w:szCs w:val="24"/>
        </w:rPr>
        <w:t>The HR scorecard serves as a tool for mapping of the initiatives and projects of the organization as well as ensuring that the focus is put on them and the ones that are most</w:t>
      </w:r>
      <w:r w:rsidR="00EB3E68">
        <w:rPr>
          <w:rFonts w:ascii="Times New Roman" w:hAnsi="Times New Roman" w:cs="Times New Roman"/>
          <w:sz w:val="24"/>
          <w:szCs w:val="24"/>
        </w:rPr>
        <w:t xml:space="preserve"> strategic are delivered first. </w:t>
      </w:r>
      <w:r w:rsidR="004569DC" w:rsidRPr="00945EF7">
        <w:rPr>
          <w:rFonts w:ascii="Times New Roman" w:hAnsi="Times New Roman" w:cs="Times New Roman"/>
          <w:sz w:val="24"/>
          <w:szCs w:val="24"/>
        </w:rPr>
        <w:t xml:space="preserve">The HR scorecard implementation helps </w:t>
      </w:r>
      <w:r w:rsidR="0088483B" w:rsidRPr="00945EF7">
        <w:rPr>
          <w:rFonts w:ascii="Times New Roman" w:hAnsi="Times New Roman" w:cs="Times New Roman"/>
          <w:sz w:val="24"/>
          <w:szCs w:val="24"/>
        </w:rPr>
        <w:t>organizations</w:t>
      </w:r>
      <w:r w:rsidR="004569DC" w:rsidRPr="00945EF7">
        <w:rPr>
          <w:rFonts w:ascii="Times New Roman" w:hAnsi="Times New Roman" w:cs="Times New Roman"/>
          <w:sz w:val="24"/>
          <w:szCs w:val="24"/>
        </w:rPr>
        <w:t xml:space="preserve"> in designing the performance indicators that are key to it</w:t>
      </w:r>
      <w:r w:rsidR="008C749A">
        <w:rPr>
          <w:rFonts w:ascii="Times New Roman" w:hAnsi="Times New Roman" w:cs="Times New Roman"/>
          <w:sz w:val="24"/>
          <w:szCs w:val="24"/>
        </w:rPr>
        <w:t xml:space="preserve"> (</w:t>
      </w:r>
      <w:r w:rsidR="008C749A" w:rsidRPr="00DB5852">
        <w:rPr>
          <w:rFonts w:ascii="Times New Roman" w:eastAsia="Times New Roman" w:hAnsi="Times New Roman" w:cs="Times New Roman"/>
          <w:color w:val="000000"/>
          <w:sz w:val="24"/>
          <w:szCs w:val="24"/>
        </w:rPr>
        <w:t>McPhail</w:t>
      </w:r>
      <w:r w:rsidR="008C749A">
        <w:rPr>
          <w:rFonts w:ascii="Times New Roman" w:eastAsia="Times New Roman" w:hAnsi="Times New Roman" w:cs="Times New Roman"/>
          <w:color w:val="000000"/>
          <w:sz w:val="24"/>
          <w:szCs w:val="24"/>
        </w:rPr>
        <w:t xml:space="preserve"> et al., 2008)</w:t>
      </w:r>
      <w:r w:rsidR="004569DC" w:rsidRPr="00945EF7">
        <w:rPr>
          <w:rFonts w:ascii="Times New Roman" w:hAnsi="Times New Roman" w:cs="Times New Roman"/>
          <w:sz w:val="24"/>
          <w:szCs w:val="24"/>
        </w:rPr>
        <w:t xml:space="preserve">. </w:t>
      </w:r>
      <w:r w:rsidR="008F6928" w:rsidRPr="00945EF7">
        <w:rPr>
          <w:rFonts w:ascii="Times New Roman" w:hAnsi="Times New Roman" w:cs="Times New Roman"/>
          <w:sz w:val="24"/>
          <w:szCs w:val="24"/>
        </w:rPr>
        <w:t xml:space="preserve">The companies measure only what that matters leading to management information that is of a higher quality hence decisions that are better are made. </w:t>
      </w:r>
      <w:r w:rsidRPr="00945EF7">
        <w:rPr>
          <w:rFonts w:ascii="Times New Roman" w:hAnsi="Times New Roman" w:cs="Times New Roman"/>
          <w:sz w:val="24"/>
          <w:szCs w:val="24"/>
        </w:rPr>
        <w:t>It is through the balanced scorecard that pe</w:t>
      </w:r>
      <w:r w:rsidR="004553F8" w:rsidRPr="00945EF7">
        <w:rPr>
          <w:rFonts w:ascii="Times New Roman" w:hAnsi="Times New Roman" w:cs="Times New Roman"/>
          <w:sz w:val="24"/>
          <w:szCs w:val="24"/>
        </w:rPr>
        <w:t xml:space="preserve">rformance reporting is improved since they give a </w:t>
      </w:r>
      <w:r w:rsidR="0088483B" w:rsidRPr="00945EF7">
        <w:rPr>
          <w:rFonts w:ascii="Times New Roman" w:hAnsi="Times New Roman" w:cs="Times New Roman"/>
          <w:sz w:val="24"/>
          <w:szCs w:val="24"/>
        </w:rPr>
        <w:t>guideline</w:t>
      </w:r>
      <w:r w:rsidR="004553F8" w:rsidRPr="00945EF7">
        <w:rPr>
          <w:rFonts w:ascii="Times New Roman" w:hAnsi="Times New Roman" w:cs="Times New Roman"/>
          <w:sz w:val="24"/>
          <w:szCs w:val="24"/>
        </w:rPr>
        <w:t xml:space="preserve"> on the design of reports. </w:t>
      </w:r>
      <w:r w:rsidR="00E86BFB" w:rsidRPr="00945EF7">
        <w:rPr>
          <w:rFonts w:ascii="Times New Roman" w:hAnsi="Times New Roman" w:cs="Times New Roman"/>
          <w:sz w:val="24"/>
          <w:szCs w:val="24"/>
        </w:rPr>
        <w:t>Management reporting only gives focus on issues that are important, thus helping companies to monitor their plan execution.</w:t>
      </w:r>
    </w:p>
    <w:p w:rsidR="00EB3E68" w:rsidRDefault="00FF4649" w:rsidP="009A7C13">
      <w:pPr>
        <w:spacing w:line="480" w:lineRule="auto"/>
        <w:ind w:firstLine="720"/>
        <w:rPr>
          <w:rFonts w:ascii="Times New Roman" w:hAnsi="Times New Roman" w:cs="Times New Roman"/>
          <w:sz w:val="24"/>
          <w:szCs w:val="24"/>
        </w:rPr>
      </w:pPr>
      <w:r w:rsidRPr="00945EF7">
        <w:rPr>
          <w:rFonts w:ascii="Times New Roman" w:hAnsi="Times New Roman" w:cs="Times New Roman"/>
          <w:sz w:val="24"/>
          <w:szCs w:val="24"/>
        </w:rPr>
        <w:t xml:space="preserve">An HR scorecard enables the company managers to align the structure of the organization with </w:t>
      </w:r>
      <w:r w:rsidRPr="00945EF7">
        <w:rPr>
          <w:rFonts w:ascii="Times New Roman" w:hAnsi="Times New Roman" w:cs="Times New Roman"/>
          <w:sz w:val="24"/>
          <w:szCs w:val="24"/>
        </w:rPr>
        <w:t>the objectives. All units of the business are made in such a way that s</w:t>
      </w:r>
      <w:r w:rsidR="00EB3E68">
        <w:rPr>
          <w:rFonts w:ascii="Times New Roman" w:hAnsi="Times New Roman" w:cs="Times New Roman"/>
          <w:sz w:val="24"/>
          <w:szCs w:val="24"/>
        </w:rPr>
        <w:t xml:space="preserve">upports the company objectives. </w:t>
      </w:r>
      <w:r w:rsidR="00A57A79" w:rsidRPr="00945EF7">
        <w:rPr>
          <w:rFonts w:ascii="Times New Roman" w:hAnsi="Times New Roman" w:cs="Times New Roman"/>
          <w:sz w:val="24"/>
          <w:szCs w:val="24"/>
        </w:rPr>
        <w:t>The HR scorecard has to be balanced. The mix of the b</w:t>
      </w:r>
      <w:r w:rsidR="00710572" w:rsidRPr="00945EF7">
        <w:rPr>
          <w:rFonts w:ascii="Times New Roman" w:hAnsi="Times New Roman" w:cs="Times New Roman"/>
          <w:sz w:val="24"/>
          <w:szCs w:val="24"/>
        </w:rPr>
        <w:t>a</w:t>
      </w:r>
      <w:r w:rsidR="00A57A79" w:rsidRPr="00945EF7">
        <w:rPr>
          <w:rFonts w:ascii="Times New Roman" w:hAnsi="Times New Roman" w:cs="Times New Roman"/>
          <w:sz w:val="24"/>
          <w:szCs w:val="24"/>
        </w:rPr>
        <w:t>lanced scorecard and the HR scorecard will automatically result in better performance of the organization in general</w:t>
      </w:r>
      <w:r w:rsidR="008C749A">
        <w:rPr>
          <w:rFonts w:ascii="Times New Roman" w:hAnsi="Times New Roman" w:cs="Times New Roman"/>
          <w:sz w:val="24"/>
          <w:szCs w:val="24"/>
        </w:rPr>
        <w:t xml:space="preserve"> (</w:t>
      </w:r>
      <w:r w:rsidR="008C749A" w:rsidRPr="00DB5852">
        <w:rPr>
          <w:rFonts w:ascii="Times New Roman" w:eastAsia="Times New Roman" w:hAnsi="Times New Roman" w:cs="Times New Roman"/>
          <w:color w:val="000000"/>
          <w:sz w:val="24"/>
          <w:szCs w:val="24"/>
        </w:rPr>
        <w:t>Beatty</w:t>
      </w:r>
      <w:r w:rsidR="008C749A" w:rsidRPr="00945EF7">
        <w:rPr>
          <w:rFonts w:ascii="Times New Roman" w:hAnsi="Times New Roman" w:cs="Times New Roman"/>
          <w:sz w:val="24"/>
          <w:szCs w:val="24"/>
        </w:rPr>
        <w:t xml:space="preserve"> </w:t>
      </w:r>
      <w:r w:rsidR="008C749A">
        <w:rPr>
          <w:rFonts w:ascii="Times New Roman" w:hAnsi="Times New Roman" w:cs="Times New Roman"/>
          <w:sz w:val="24"/>
          <w:szCs w:val="24"/>
        </w:rPr>
        <w:t>et al., 2003)</w:t>
      </w:r>
      <w:r w:rsidR="00A57A79" w:rsidRPr="00945EF7">
        <w:rPr>
          <w:rFonts w:ascii="Times New Roman" w:hAnsi="Times New Roman" w:cs="Times New Roman"/>
          <w:sz w:val="24"/>
          <w:szCs w:val="24"/>
        </w:rPr>
        <w:t xml:space="preserve">. The resources are utilized efficiently, and costs minimized effectively. </w:t>
      </w:r>
      <w:r w:rsidRPr="00945EF7">
        <w:rPr>
          <w:rFonts w:ascii="Times New Roman" w:hAnsi="Times New Roman" w:cs="Times New Roman"/>
          <w:sz w:val="24"/>
          <w:szCs w:val="24"/>
        </w:rPr>
        <w:t xml:space="preserve">The use of HR scorecard is advantageous. </w:t>
      </w:r>
      <w:r w:rsidR="00216372" w:rsidRPr="00945EF7">
        <w:rPr>
          <w:rFonts w:ascii="Times New Roman" w:hAnsi="Times New Roman" w:cs="Times New Roman"/>
          <w:sz w:val="24"/>
          <w:szCs w:val="24"/>
        </w:rPr>
        <w:t xml:space="preserve">It leads to alignment of the broad strategies </w:t>
      </w:r>
      <w:r w:rsidR="006348EA" w:rsidRPr="00945EF7">
        <w:rPr>
          <w:rFonts w:ascii="Times New Roman" w:hAnsi="Times New Roman" w:cs="Times New Roman"/>
          <w:sz w:val="24"/>
          <w:szCs w:val="24"/>
        </w:rPr>
        <w:t>of the organization with the strategies set b</w:t>
      </w:r>
      <w:r w:rsidR="00710572" w:rsidRPr="00945EF7">
        <w:rPr>
          <w:rFonts w:ascii="Times New Roman" w:hAnsi="Times New Roman" w:cs="Times New Roman"/>
          <w:sz w:val="24"/>
          <w:szCs w:val="24"/>
        </w:rPr>
        <w:t>y HR and convergence of the goal</w:t>
      </w:r>
      <w:r w:rsidR="006348EA" w:rsidRPr="00945EF7">
        <w:rPr>
          <w:rFonts w:ascii="Times New Roman" w:hAnsi="Times New Roman" w:cs="Times New Roman"/>
          <w:sz w:val="24"/>
          <w:szCs w:val="24"/>
        </w:rPr>
        <w:t>s of the organizati</w:t>
      </w:r>
      <w:r w:rsidR="00710572" w:rsidRPr="00945EF7">
        <w:rPr>
          <w:rFonts w:ascii="Times New Roman" w:hAnsi="Times New Roman" w:cs="Times New Roman"/>
          <w:sz w:val="24"/>
          <w:szCs w:val="24"/>
        </w:rPr>
        <w:t>on with the goal</w:t>
      </w:r>
      <w:r w:rsidR="006348EA" w:rsidRPr="00945EF7">
        <w:rPr>
          <w:rFonts w:ascii="Times New Roman" w:hAnsi="Times New Roman" w:cs="Times New Roman"/>
          <w:sz w:val="24"/>
          <w:szCs w:val="24"/>
        </w:rPr>
        <w:t xml:space="preserve">s of the HR. The benefits of the organization initiatives like customer service, training, hiring and retaining costs of key personnel are easily measured. </w:t>
      </w:r>
      <w:r w:rsidR="00BB2EA6" w:rsidRPr="00945EF7">
        <w:rPr>
          <w:rFonts w:ascii="Times New Roman" w:hAnsi="Times New Roman" w:cs="Times New Roman"/>
          <w:sz w:val="24"/>
          <w:szCs w:val="24"/>
        </w:rPr>
        <w:t>It also helps the managers to make decisions on matters allocation and to prio</w:t>
      </w:r>
      <w:r w:rsidR="00710572" w:rsidRPr="00945EF7">
        <w:rPr>
          <w:rFonts w:ascii="Times New Roman" w:hAnsi="Times New Roman" w:cs="Times New Roman"/>
          <w:sz w:val="24"/>
          <w:szCs w:val="24"/>
        </w:rPr>
        <w:t>ri</w:t>
      </w:r>
      <w:r w:rsidR="00BB2EA6" w:rsidRPr="00945EF7">
        <w:rPr>
          <w:rFonts w:ascii="Times New Roman" w:hAnsi="Times New Roman" w:cs="Times New Roman"/>
          <w:sz w:val="24"/>
          <w:szCs w:val="24"/>
        </w:rPr>
        <w:t xml:space="preserve">tize, </w:t>
      </w:r>
      <w:r w:rsidR="00710572" w:rsidRPr="00945EF7">
        <w:rPr>
          <w:rFonts w:ascii="Times New Roman" w:hAnsi="Times New Roman" w:cs="Times New Roman"/>
          <w:sz w:val="24"/>
          <w:szCs w:val="24"/>
        </w:rPr>
        <w:t>a process</w:t>
      </w:r>
      <w:r w:rsidR="00BB2EA6" w:rsidRPr="00945EF7">
        <w:rPr>
          <w:rFonts w:ascii="Times New Roman" w:hAnsi="Times New Roman" w:cs="Times New Roman"/>
          <w:sz w:val="24"/>
          <w:szCs w:val="24"/>
        </w:rPr>
        <w:t xml:space="preserve"> that enables them to see the initiative that is necessary in order to meet the goal of the organization.  </w:t>
      </w:r>
      <w:r w:rsidRPr="00945EF7">
        <w:rPr>
          <w:rFonts w:ascii="Times New Roman" w:hAnsi="Times New Roman" w:cs="Times New Roman"/>
          <w:sz w:val="24"/>
          <w:szCs w:val="24"/>
        </w:rPr>
        <w:t xml:space="preserve">One challenge of implementing a scorecard is a poor definition of the metrics. </w:t>
      </w:r>
      <w:r w:rsidR="00CF469B" w:rsidRPr="00945EF7">
        <w:rPr>
          <w:rFonts w:ascii="Times New Roman" w:hAnsi="Times New Roman" w:cs="Times New Roman"/>
          <w:sz w:val="24"/>
          <w:szCs w:val="24"/>
        </w:rPr>
        <w:t>Metrics that are irrelevant and unclear will always make it hard to imple</w:t>
      </w:r>
      <w:r w:rsidR="00710572" w:rsidRPr="00945EF7">
        <w:rPr>
          <w:rFonts w:ascii="Times New Roman" w:hAnsi="Times New Roman" w:cs="Times New Roman"/>
          <w:sz w:val="24"/>
          <w:szCs w:val="24"/>
        </w:rPr>
        <w:t>me</w:t>
      </w:r>
      <w:r w:rsidR="00CF469B" w:rsidRPr="00945EF7">
        <w:rPr>
          <w:rFonts w:ascii="Times New Roman" w:hAnsi="Times New Roman" w:cs="Times New Roman"/>
          <w:sz w:val="24"/>
          <w:szCs w:val="24"/>
        </w:rPr>
        <w:t xml:space="preserve">nt the scorecard. Inefficient data </w:t>
      </w:r>
      <w:r w:rsidR="008C749A" w:rsidRPr="00945EF7">
        <w:rPr>
          <w:rFonts w:ascii="Times New Roman" w:hAnsi="Times New Roman" w:cs="Times New Roman"/>
          <w:sz w:val="24"/>
          <w:szCs w:val="24"/>
        </w:rPr>
        <w:t>collection that is</w:t>
      </w:r>
      <w:r w:rsidR="00CF469B" w:rsidRPr="00945EF7">
        <w:rPr>
          <w:rFonts w:ascii="Times New Roman" w:hAnsi="Times New Roman" w:cs="Times New Roman"/>
          <w:sz w:val="24"/>
          <w:szCs w:val="24"/>
        </w:rPr>
        <w:t xml:space="preserve"> energy and time consuming can harden the scorecard implementation process. </w:t>
      </w:r>
    </w:p>
    <w:p w:rsidR="00945EF7" w:rsidRPr="008C749A" w:rsidRDefault="00FF4649" w:rsidP="008C749A">
      <w:pPr>
        <w:spacing w:line="480" w:lineRule="auto"/>
        <w:jc w:val="center"/>
        <w:rPr>
          <w:rFonts w:ascii="Times New Roman" w:hAnsi="Times New Roman" w:cs="Times New Roman"/>
          <w:b/>
          <w:sz w:val="24"/>
          <w:szCs w:val="24"/>
        </w:rPr>
      </w:pPr>
      <w:r w:rsidRPr="008C749A">
        <w:rPr>
          <w:rFonts w:ascii="Times New Roman" w:hAnsi="Times New Roman" w:cs="Times New Roman"/>
          <w:b/>
          <w:sz w:val="24"/>
          <w:szCs w:val="24"/>
        </w:rPr>
        <w:lastRenderedPageBreak/>
        <w:t>References</w:t>
      </w:r>
    </w:p>
    <w:p w:rsidR="008C749A" w:rsidRDefault="00FF4649" w:rsidP="008C7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720" w:hanging="720"/>
        <w:rPr>
          <w:rFonts w:ascii="Times New Roman" w:eastAsia="Times New Roman" w:hAnsi="Times New Roman" w:cs="Times New Roman"/>
          <w:color w:val="000000"/>
          <w:sz w:val="24"/>
          <w:szCs w:val="24"/>
        </w:rPr>
      </w:pPr>
      <w:r w:rsidRPr="00DB5852">
        <w:rPr>
          <w:rFonts w:ascii="Times New Roman" w:eastAsia="Times New Roman" w:hAnsi="Times New Roman" w:cs="Times New Roman"/>
          <w:color w:val="000000"/>
          <w:sz w:val="24"/>
          <w:szCs w:val="24"/>
        </w:rPr>
        <w:t xml:space="preserve">Balogh, P., &amp; Golea, P. (2015). Balanced Scorecard </w:t>
      </w:r>
      <w:r w:rsidRPr="00DB5852">
        <w:rPr>
          <w:rFonts w:ascii="Times New Roman" w:eastAsia="Times New Roman" w:hAnsi="Times New Roman" w:cs="Times New Roman"/>
          <w:color w:val="000000"/>
          <w:sz w:val="24"/>
          <w:szCs w:val="24"/>
        </w:rPr>
        <w:t>in Human Resource Management. </w:t>
      </w:r>
      <w:r w:rsidRPr="00DB5852">
        <w:rPr>
          <w:rFonts w:ascii="Times New Roman" w:eastAsia="Times New Roman" w:hAnsi="Times New Roman" w:cs="Times New Roman"/>
          <w:i/>
          <w:iCs/>
          <w:color w:val="000000"/>
          <w:sz w:val="24"/>
          <w:szCs w:val="24"/>
        </w:rPr>
        <w:t>Calitatea</w:t>
      </w:r>
      <w:r w:rsidRPr="00DB5852">
        <w:rPr>
          <w:rFonts w:ascii="Times New Roman" w:eastAsia="Times New Roman" w:hAnsi="Times New Roman" w:cs="Times New Roman"/>
          <w:color w:val="000000"/>
          <w:sz w:val="24"/>
          <w:szCs w:val="24"/>
        </w:rPr>
        <w:t>, </w:t>
      </w:r>
      <w:r w:rsidRPr="00DB5852">
        <w:rPr>
          <w:rFonts w:ascii="Times New Roman" w:eastAsia="Times New Roman" w:hAnsi="Times New Roman" w:cs="Times New Roman"/>
          <w:i/>
          <w:iCs/>
          <w:color w:val="000000"/>
          <w:sz w:val="24"/>
          <w:szCs w:val="24"/>
        </w:rPr>
        <w:t>16</w:t>
      </w:r>
      <w:r w:rsidRPr="00DB5852">
        <w:rPr>
          <w:rFonts w:ascii="Times New Roman" w:eastAsia="Times New Roman" w:hAnsi="Times New Roman" w:cs="Times New Roman"/>
          <w:color w:val="000000"/>
          <w:sz w:val="24"/>
          <w:szCs w:val="24"/>
        </w:rPr>
        <w:t>(S3), 157.</w:t>
      </w:r>
    </w:p>
    <w:p w:rsidR="008C749A" w:rsidRPr="00945EF7" w:rsidRDefault="00FF4649" w:rsidP="008C7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720" w:hanging="720"/>
        <w:rPr>
          <w:rFonts w:ascii="Times New Roman" w:eastAsia="Times New Roman" w:hAnsi="Times New Roman" w:cs="Times New Roman"/>
          <w:color w:val="000000"/>
          <w:sz w:val="24"/>
          <w:szCs w:val="24"/>
        </w:rPr>
      </w:pPr>
      <w:r w:rsidRPr="00DB5852">
        <w:rPr>
          <w:rFonts w:ascii="Times New Roman" w:eastAsia="Times New Roman" w:hAnsi="Times New Roman" w:cs="Times New Roman"/>
          <w:color w:val="000000"/>
          <w:sz w:val="24"/>
          <w:szCs w:val="24"/>
        </w:rPr>
        <w:t>Beatty, R. W., Huselid, M. A., &amp; Schneier, C. E. (2003). New HR Metrics:: Scoring on the Business Scorecard. </w:t>
      </w:r>
      <w:r w:rsidRPr="00DB5852">
        <w:rPr>
          <w:rFonts w:ascii="Times New Roman" w:eastAsia="Times New Roman" w:hAnsi="Times New Roman" w:cs="Times New Roman"/>
          <w:i/>
          <w:iCs/>
          <w:color w:val="000000"/>
          <w:sz w:val="24"/>
          <w:szCs w:val="24"/>
        </w:rPr>
        <w:t>Organizational Dynamics</w:t>
      </w:r>
      <w:r w:rsidRPr="00DB5852">
        <w:rPr>
          <w:rFonts w:ascii="Times New Roman" w:eastAsia="Times New Roman" w:hAnsi="Times New Roman" w:cs="Times New Roman"/>
          <w:color w:val="000000"/>
          <w:sz w:val="24"/>
          <w:szCs w:val="24"/>
        </w:rPr>
        <w:t>, </w:t>
      </w:r>
      <w:r w:rsidRPr="00DB5852">
        <w:rPr>
          <w:rFonts w:ascii="Times New Roman" w:eastAsia="Times New Roman" w:hAnsi="Times New Roman" w:cs="Times New Roman"/>
          <w:i/>
          <w:iCs/>
          <w:color w:val="000000"/>
          <w:sz w:val="24"/>
          <w:szCs w:val="24"/>
        </w:rPr>
        <w:t>32</w:t>
      </w:r>
      <w:r w:rsidRPr="00DB5852">
        <w:rPr>
          <w:rFonts w:ascii="Times New Roman" w:eastAsia="Times New Roman" w:hAnsi="Times New Roman" w:cs="Times New Roman"/>
          <w:color w:val="000000"/>
          <w:sz w:val="24"/>
          <w:szCs w:val="24"/>
        </w:rPr>
        <w:t>(2), 107-121.</w:t>
      </w:r>
    </w:p>
    <w:p w:rsidR="008C749A" w:rsidRDefault="00FF4649" w:rsidP="008C7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720" w:hanging="720"/>
        <w:rPr>
          <w:rFonts w:ascii="Times New Roman" w:eastAsia="Times New Roman" w:hAnsi="Times New Roman" w:cs="Times New Roman"/>
          <w:color w:val="000000"/>
          <w:sz w:val="24"/>
          <w:szCs w:val="24"/>
        </w:rPr>
      </w:pPr>
      <w:r w:rsidRPr="00DB5852">
        <w:rPr>
          <w:rFonts w:ascii="Times New Roman" w:eastAsia="Times New Roman" w:hAnsi="Times New Roman" w:cs="Times New Roman"/>
          <w:color w:val="000000"/>
          <w:sz w:val="24"/>
          <w:szCs w:val="24"/>
        </w:rPr>
        <w:t>McPhail, R., Herington, C., &amp; Guilding, C. (2008). H</w:t>
      </w:r>
      <w:r w:rsidRPr="00DB5852">
        <w:rPr>
          <w:rFonts w:ascii="Times New Roman" w:eastAsia="Times New Roman" w:hAnsi="Times New Roman" w:cs="Times New Roman"/>
          <w:color w:val="000000"/>
          <w:sz w:val="24"/>
          <w:szCs w:val="24"/>
        </w:rPr>
        <w:t>uman resource managers’ perceptions of the applications and merit of the balanced scorecard in hotels. </w:t>
      </w:r>
      <w:r w:rsidRPr="00DB5852">
        <w:rPr>
          <w:rFonts w:ascii="Times New Roman" w:eastAsia="Times New Roman" w:hAnsi="Times New Roman" w:cs="Times New Roman"/>
          <w:i/>
          <w:iCs/>
          <w:color w:val="000000"/>
          <w:sz w:val="24"/>
          <w:szCs w:val="24"/>
        </w:rPr>
        <w:t>International Journal of Hospitality Management</w:t>
      </w:r>
      <w:r w:rsidRPr="00DB5852">
        <w:rPr>
          <w:rFonts w:ascii="Times New Roman" w:eastAsia="Times New Roman" w:hAnsi="Times New Roman" w:cs="Times New Roman"/>
          <w:color w:val="000000"/>
          <w:sz w:val="24"/>
          <w:szCs w:val="24"/>
        </w:rPr>
        <w:t>, </w:t>
      </w:r>
      <w:r w:rsidRPr="00DB5852">
        <w:rPr>
          <w:rFonts w:ascii="Times New Roman" w:eastAsia="Times New Roman" w:hAnsi="Times New Roman" w:cs="Times New Roman"/>
          <w:i/>
          <w:iCs/>
          <w:color w:val="000000"/>
          <w:sz w:val="24"/>
          <w:szCs w:val="24"/>
        </w:rPr>
        <w:t>27</w:t>
      </w:r>
      <w:r w:rsidRPr="00DB5852">
        <w:rPr>
          <w:rFonts w:ascii="Times New Roman" w:eastAsia="Times New Roman" w:hAnsi="Times New Roman" w:cs="Times New Roman"/>
          <w:color w:val="000000"/>
          <w:sz w:val="24"/>
          <w:szCs w:val="24"/>
        </w:rPr>
        <w:t>(4), 623-631.</w:t>
      </w:r>
    </w:p>
    <w:p w:rsidR="008C749A" w:rsidRDefault="00FF4649" w:rsidP="008C7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720" w:hanging="720"/>
        <w:rPr>
          <w:rFonts w:ascii="Times New Roman" w:eastAsia="Times New Roman" w:hAnsi="Times New Roman" w:cs="Times New Roman"/>
          <w:color w:val="000000"/>
          <w:sz w:val="24"/>
          <w:szCs w:val="24"/>
        </w:rPr>
      </w:pPr>
      <w:r w:rsidRPr="00945EF7">
        <w:rPr>
          <w:rFonts w:ascii="Times New Roman" w:eastAsia="Times New Roman" w:hAnsi="Times New Roman" w:cs="Times New Roman"/>
          <w:color w:val="000000"/>
          <w:sz w:val="24"/>
          <w:szCs w:val="24"/>
        </w:rPr>
        <w:t>Polzer, J. T.  (2018). Trust the algorithm or your gut? (HBR case study). Harvard Busine</w:t>
      </w:r>
      <w:r w:rsidRPr="00945EF7">
        <w:rPr>
          <w:rFonts w:ascii="Times New Roman" w:eastAsia="Times New Roman" w:hAnsi="Times New Roman" w:cs="Times New Roman"/>
          <w:color w:val="000000"/>
          <w:sz w:val="24"/>
          <w:szCs w:val="24"/>
        </w:rPr>
        <w:t>ss Review.</w:t>
      </w:r>
    </w:p>
    <w:p w:rsidR="00DB5852" w:rsidRPr="00945EF7" w:rsidRDefault="00DB5852" w:rsidP="00945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000000"/>
          <w:sz w:val="24"/>
          <w:szCs w:val="24"/>
        </w:rPr>
      </w:pPr>
    </w:p>
    <w:p w:rsidR="00945EF7" w:rsidRPr="00945EF7" w:rsidRDefault="00945EF7">
      <w:pPr>
        <w:rPr>
          <w:rFonts w:ascii="Times New Roman" w:hAnsi="Times New Roman" w:cs="Times New Roman"/>
          <w:sz w:val="24"/>
          <w:szCs w:val="24"/>
        </w:rPr>
      </w:pPr>
    </w:p>
    <w:sectPr w:rsidR="00945EF7" w:rsidRPr="00945E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A6B"/>
    <w:rsid w:val="00124283"/>
    <w:rsid w:val="00216372"/>
    <w:rsid w:val="002263B7"/>
    <w:rsid w:val="00242730"/>
    <w:rsid w:val="00301A6B"/>
    <w:rsid w:val="004553F8"/>
    <w:rsid w:val="004569DC"/>
    <w:rsid w:val="00507EDE"/>
    <w:rsid w:val="005F4E0E"/>
    <w:rsid w:val="005F6B9A"/>
    <w:rsid w:val="006348EA"/>
    <w:rsid w:val="00646459"/>
    <w:rsid w:val="00655893"/>
    <w:rsid w:val="00710572"/>
    <w:rsid w:val="007352F5"/>
    <w:rsid w:val="00736728"/>
    <w:rsid w:val="007945DE"/>
    <w:rsid w:val="007B4DB8"/>
    <w:rsid w:val="0088483B"/>
    <w:rsid w:val="008C749A"/>
    <w:rsid w:val="008F6928"/>
    <w:rsid w:val="00921723"/>
    <w:rsid w:val="00945EF7"/>
    <w:rsid w:val="00954EBB"/>
    <w:rsid w:val="009A7C13"/>
    <w:rsid w:val="00A14BDB"/>
    <w:rsid w:val="00A57A79"/>
    <w:rsid w:val="00AA6342"/>
    <w:rsid w:val="00B02C18"/>
    <w:rsid w:val="00BB2EA6"/>
    <w:rsid w:val="00BC4B10"/>
    <w:rsid w:val="00CF469B"/>
    <w:rsid w:val="00D0006E"/>
    <w:rsid w:val="00DB5852"/>
    <w:rsid w:val="00E12F7C"/>
    <w:rsid w:val="00E41C46"/>
    <w:rsid w:val="00E86BFB"/>
    <w:rsid w:val="00EB3E68"/>
    <w:rsid w:val="00EF1C10"/>
    <w:rsid w:val="00F13727"/>
    <w:rsid w:val="00FF4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67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728"/>
  </w:style>
  <w:style w:type="paragraph" w:styleId="Footer">
    <w:name w:val="footer"/>
    <w:basedOn w:val="Normal"/>
    <w:link w:val="FooterChar"/>
    <w:uiPriority w:val="99"/>
    <w:unhideWhenUsed/>
    <w:rsid w:val="007367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7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67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728"/>
  </w:style>
  <w:style w:type="paragraph" w:styleId="Footer">
    <w:name w:val="footer"/>
    <w:basedOn w:val="Normal"/>
    <w:link w:val="FooterChar"/>
    <w:uiPriority w:val="99"/>
    <w:unhideWhenUsed/>
    <w:rsid w:val="007367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636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699</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35</cp:revision>
  <dcterms:created xsi:type="dcterms:W3CDTF">2020-06-15T02:18:00Z</dcterms:created>
  <dcterms:modified xsi:type="dcterms:W3CDTF">2020-06-15T21:02:00Z</dcterms:modified>
</cp:coreProperties>
</file>